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04" w:rsidRPr="00014BEC" w:rsidRDefault="00244804" w:rsidP="00244804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</w:t>
      </w: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по ПДД</w:t>
      </w:r>
    </w:p>
    <w:p w:rsid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48"/>
          <w:szCs w:val="48"/>
          <w:bdr w:val="none" w:sz="0" w:space="0" w:color="auto" w:frame="1"/>
        </w:rPr>
      </w:pPr>
    </w:p>
    <w:p w:rsid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</w:pPr>
      <w:r w:rsidRPr="00244804"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  <w:t>Полосатая дорожка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72"/>
          <w:szCs w:val="72"/>
        </w:rPr>
      </w:pPr>
      <w:bookmarkStart w:id="0" w:name="_GoBack"/>
      <w:bookmarkEnd w:id="0"/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Улицу нужно нам перейти,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Но, светофора нет на пути.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С шумом несутся мимо машины.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Но, для волнения нету причины: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 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Есть специальный для нас переход,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«Зеброй» его называет народ.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Смело идем полосатой дорожкой,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Водители, вы подождите немножко!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 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Вправо и влево посмотрим сначала,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Чтобы опасность не угрожала,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И полосатый друг-переход</w:t>
      </w:r>
    </w:p>
    <w:p w:rsidR="00244804" w:rsidRP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Fonts w:ascii="Monotype Corsiva" w:hAnsi="Monotype Corsiva"/>
          <w:color w:val="333333"/>
          <w:sz w:val="48"/>
          <w:szCs w:val="48"/>
        </w:rPr>
      </w:pPr>
      <w:r w:rsidRPr="00244804">
        <w:rPr>
          <w:rFonts w:ascii="Monotype Corsiva" w:hAnsi="Monotype Corsiva"/>
          <w:color w:val="333333"/>
          <w:sz w:val="48"/>
          <w:szCs w:val="48"/>
        </w:rPr>
        <w:t>Через дорогу нас поведет.</w:t>
      </w:r>
    </w:p>
    <w:p w:rsidR="00D007AE" w:rsidRDefault="00D007AE"/>
    <w:sectPr w:rsidR="00D0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E5"/>
    <w:rsid w:val="00244804"/>
    <w:rsid w:val="003334E5"/>
    <w:rsid w:val="00D0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303A"/>
  <w15:chartTrackingRefBased/>
  <w15:docId w15:val="{FB70774E-3F70-484B-96E1-86D5BEF3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2</cp:revision>
  <dcterms:created xsi:type="dcterms:W3CDTF">2016-12-03T09:08:00Z</dcterms:created>
  <dcterms:modified xsi:type="dcterms:W3CDTF">2016-12-03T09:10:00Z</dcterms:modified>
</cp:coreProperties>
</file>