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7CE" w:rsidRPr="000C7E42" w:rsidRDefault="009267CE" w:rsidP="009267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267CE" w:rsidRPr="000C7E42" w:rsidRDefault="009267CE" w:rsidP="009267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proofErr w:type="spellStart"/>
      <w:r w:rsidRPr="000C7E4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Лангепасское</w:t>
      </w:r>
      <w:proofErr w:type="spellEnd"/>
      <w:r w:rsidRPr="000C7E4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 городское муниципальное автономное дошкольное образовательное учреждение </w:t>
      </w:r>
    </w:p>
    <w:p w:rsidR="009267CE" w:rsidRPr="000C7E42" w:rsidRDefault="009267CE" w:rsidP="009267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0C7E4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«Детский сад общеразвивающего вида №3 «Звездочка»</w:t>
      </w:r>
    </w:p>
    <w:p w:rsidR="009267CE" w:rsidRPr="000C7E42" w:rsidRDefault="009267CE" w:rsidP="009267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p w:rsidR="009267CE" w:rsidRPr="000C7E42" w:rsidRDefault="009267CE" w:rsidP="009267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p w:rsidR="009267CE" w:rsidRPr="000C7E42" w:rsidRDefault="009267CE" w:rsidP="009267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p w:rsidR="009267CE" w:rsidRPr="000C7E42" w:rsidRDefault="009267CE" w:rsidP="009267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p w:rsidR="009267CE" w:rsidRPr="000C7E42" w:rsidRDefault="009267CE" w:rsidP="009267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1140" w:tblpY="-25"/>
        <w:tblW w:w="13291" w:type="dxa"/>
        <w:tblLook w:val="00A0" w:firstRow="1" w:lastRow="0" w:firstColumn="1" w:lastColumn="0" w:noHBand="0" w:noVBand="0"/>
      </w:tblPr>
      <w:tblGrid>
        <w:gridCol w:w="5070"/>
        <w:gridCol w:w="8221"/>
      </w:tblGrid>
      <w:tr w:rsidR="009267CE" w:rsidRPr="000C7E42" w:rsidTr="00E8168C">
        <w:tc>
          <w:tcPr>
            <w:tcW w:w="5070" w:type="dxa"/>
          </w:tcPr>
          <w:p w:rsidR="009267CE" w:rsidRPr="000C7E42" w:rsidRDefault="009267CE" w:rsidP="009267C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:rsidR="009267CE" w:rsidRPr="000C7E42" w:rsidRDefault="009267CE" w:rsidP="009267C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C7E4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267CE" w:rsidRPr="000C7E42" w:rsidRDefault="009267CE" w:rsidP="009267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p w:rsidR="009267CE" w:rsidRPr="000C7E42" w:rsidRDefault="009267CE" w:rsidP="009267CE">
      <w:pPr>
        <w:spacing w:after="0" w:line="240" w:lineRule="auto"/>
        <w:ind w:left="-540" w:firstLine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67CE" w:rsidRPr="000C7E42" w:rsidRDefault="009267CE" w:rsidP="009267CE">
      <w:pPr>
        <w:spacing w:after="0" w:line="240" w:lineRule="auto"/>
        <w:ind w:left="-540" w:firstLine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67CE" w:rsidRPr="000C7E42" w:rsidRDefault="009267CE" w:rsidP="009267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67CE" w:rsidRPr="000C7E42" w:rsidRDefault="009267CE" w:rsidP="0092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67CE" w:rsidRPr="000C7E42" w:rsidRDefault="009267CE" w:rsidP="0092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67CE" w:rsidRPr="000C7E42" w:rsidRDefault="009267CE" w:rsidP="0092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67CE" w:rsidRPr="000C7E42" w:rsidRDefault="009267CE" w:rsidP="0092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Групповой проект</w:t>
      </w:r>
    </w:p>
    <w:p w:rsidR="009267CE" w:rsidRPr="000C7E42" w:rsidRDefault="009267CE" w:rsidP="0092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«Безопасная дорога».</w:t>
      </w:r>
    </w:p>
    <w:p w:rsidR="009267CE" w:rsidRPr="000C7E42" w:rsidRDefault="009267CE" w:rsidP="00926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подготовительного возраста (от 6 до 8 лет)</w:t>
      </w:r>
    </w:p>
    <w:p w:rsidR="009267CE" w:rsidRPr="000C7E42" w:rsidRDefault="009267CE" w:rsidP="00926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общеразвивающей направленности № 16 «Рябинка»</w:t>
      </w:r>
    </w:p>
    <w:p w:rsidR="009267CE" w:rsidRPr="000C7E42" w:rsidRDefault="009267CE" w:rsidP="00926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2021 – 2022 учебный год</w:t>
      </w:r>
    </w:p>
    <w:p w:rsidR="009267CE" w:rsidRPr="000C7E42" w:rsidRDefault="009267CE" w:rsidP="009267CE">
      <w:pPr>
        <w:spacing w:after="0" w:line="240" w:lineRule="auto"/>
        <w:ind w:left="-540" w:firstLine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67CE" w:rsidRPr="000C7E42" w:rsidRDefault="009267CE" w:rsidP="0092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67CE" w:rsidRPr="000C7E42" w:rsidRDefault="009267CE" w:rsidP="009267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67CE" w:rsidRPr="000C7E42" w:rsidRDefault="009267CE" w:rsidP="009267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67CE" w:rsidRPr="000C7E42" w:rsidRDefault="009267CE" w:rsidP="009267CE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9267CE" w:rsidRPr="000C7E42" w:rsidRDefault="009267CE" w:rsidP="009267CE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Составители:</w:t>
      </w:r>
    </w:p>
    <w:p w:rsidR="009267CE" w:rsidRPr="000C7E42" w:rsidRDefault="009267CE" w:rsidP="009267CE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</w:p>
    <w:p w:rsidR="009267CE" w:rsidRPr="000C7E42" w:rsidRDefault="009267CE" w:rsidP="009267CE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proofErr w:type="spellStart"/>
      <w:r w:rsidRPr="000C7E4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Газизова</w:t>
      </w:r>
      <w:proofErr w:type="spellEnd"/>
      <w:r w:rsidRPr="000C7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Александровна</w:t>
      </w:r>
    </w:p>
    <w:p w:rsidR="000C7E42" w:rsidRPr="000C7E42" w:rsidRDefault="000C7E42" w:rsidP="009267CE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Стародубцева Марина Викторовна</w:t>
      </w:r>
    </w:p>
    <w:p w:rsidR="000C7E42" w:rsidRPr="000C7E42" w:rsidRDefault="000C7E42" w:rsidP="009267CE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7E42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Овчинникова</w:t>
      </w:r>
      <w:proofErr w:type="spellEnd"/>
      <w:r w:rsidRPr="000C7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Геннадьевна</w:t>
      </w:r>
    </w:p>
    <w:p w:rsidR="009267CE" w:rsidRPr="000C7E42" w:rsidRDefault="009267CE" w:rsidP="009267CE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</w:p>
    <w:p w:rsidR="009267CE" w:rsidRPr="000C7E42" w:rsidRDefault="009267CE" w:rsidP="00926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67CE" w:rsidRPr="000C7E42" w:rsidRDefault="009267CE" w:rsidP="00926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7CE" w:rsidRPr="000C7E42" w:rsidRDefault="009267CE" w:rsidP="00926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7CE" w:rsidRPr="000C7E42" w:rsidRDefault="009267CE" w:rsidP="00926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7CE" w:rsidRPr="000C7E42" w:rsidRDefault="009267CE" w:rsidP="00926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7CE" w:rsidRPr="000C7E42" w:rsidRDefault="009267CE" w:rsidP="00926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7CE" w:rsidRPr="000C7E42" w:rsidRDefault="009267CE" w:rsidP="00926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7CE" w:rsidRPr="000C7E42" w:rsidRDefault="009267CE" w:rsidP="00926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7CE" w:rsidRPr="000C7E42" w:rsidRDefault="009267CE" w:rsidP="00926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7CE" w:rsidRPr="000C7E42" w:rsidRDefault="009267CE" w:rsidP="00926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7CE" w:rsidRPr="000C7E42" w:rsidRDefault="009267CE" w:rsidP="00926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7CE" w:rsidRPr="000C7E42" w:rsidRDefault="009267CE" w:rsidP="00926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7CE" w:rsidRPr="000C7E42" w:rsidRDefault="009267CE" w:rsidP="00926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7CE" w:rsidRPr="000C7E42" w:rsidRDefault="009267CE" w:rsidP="00926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7CE" w:rsidRPr="000C7E42" w:rsidRDefault="009267CE" w:rsidP="00926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7CE" w:rsidRPr="000C7E42" w:rsidRDefault="009267CE" w:rsidP="00926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7CE" w:rsidRPr="000C7E42" w:rsidRDefault="009267CE" w:rsidP="00926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7CE" w:rsidRPr="000C7E42" w:rsidRDefault="009267CE" w:rsidP="00926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7CE" w:rsidRPr="000C7E42" w:rsidRDefault="009267CE" w:rsidP="00926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7CE" w:rsidRPr="000C7E42" w:rsidRDefault="000C7E42" w:rsidP="000C7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9267CE" w:rsidRPr="000C7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="009267CE" w:rsidRPr="000C7E4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Лангепас</w:t>
      </w:r>
      <w:proofErr w:type="spellEnd"/>
      <w:r w:rsidR="009267CE" w:rsidRPr="000C7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</w:t>
      </w:r>
      <w:r w:rsidR="007A0999" w:rsidRPr="000C7E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67CE" w:rsidRPr="000C7E42" w:rsidRDefault="009267CE" w:rsidP="009267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b/>
          <w:bCs/>
          <w:sz w:val="24"/>
          <w:szCs w:val="24"/>
        </w:rPr>
        <w:t>Проект в подготовительной группе «Безопасная дорога».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b/>
          <w:bCs/>
          <w:sz w:val="24"/>
          <w:szCs w:val="24"/>
        </w:rPr>
        <w:t>Тип проекта:</w:t>
      </w:r>
      <w:r w:rsidRPr="000C7E42">
        <w:rPr>
          <w:rFonts w:ascii="Times New Roman" w:hAnsi="Times New Roman" w:cs="Times New Roman"/>
          <w:sz w:val="24"/>
          <w:szCs w:val="24"/>
        </w:rPr>
        <w:t> творческий, долгосрочный (сентябрь – май 2021-2022года).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b/>
          <w:bCs/>
          <w:sz w:val="24"/>
          <w:szCs w:val="24"/>
        </w:rPr>
        <w:t>Участники проекта:</w:t>
      </w:r>
      <w:r w:rsidRPr="000C7E42">
        <w:rPr>
          <w:rFonts w:ascii="Times New Roman" w:hAnsi="Times New Roman" w:cs="Times New Roman"/>
          <w:sz w:val="24"/>
          <w:szCs w:val="24"/>
        </w:rPr>
        <w:t xml:space="preserve"> дети группы, воспитатели, </w:t>
      </w:r>
      <w:proofErr w:type="spellStart"/>
      <w:proofErr w:type="gramStart"/>
      <w:r w:rsidR="000C7E42">
        <w:rPr>
          <w:rFonts w:ascii="Times New Roman" w:hAnsi="Times New Roman" w:cs="Times New Roman"/>
          <w:sz w:val="24"/>
          <w:szCs w:val="24"/>
        </w:rPr>
        <w:t>специалисты,</w:t>
      </w:r>
      <w:r w:rsidRPr="000C7E42">
        <w:rPr>
          <w:rFonts w:ascii="Times New Roman" w:hAnsi="Times New Roman" w:cs="Times New Roman"/>
          <w:sz w:val="24"/>
          <w:szCs w:val="24"/>
        </w:rPr>
        <w:t>родители</w:t>
      </w:r>
      <w:proofErr w:type="spellEnd"/>
      <w:proofErr w:type="gramEnd"/>
      <w:r w:rsidRPr="000C7E42">
        <w:rPr>
          <w:rFonts w:ascii="Times New Roman" w:hAnsi="Times New Roman" w:cs="Times New Roman"/>
          <w:sz w:val="24"/>
          <w:szCs w:val="24"/>
        </w:rPr>
        <w:t>.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b/>
          <w:bCs/>
          <w:sz w:val="24"/>
          <w:szCs w:val="24"/>
        </w:rPr>
        <w:t>Актуальность:</w:t>
      </w:r>
      <w:r w:rsidRPr="000C7E42">
        <w:rPr>
          <w:rFonts w:ascii="Times New Roman" w:hAnsi="Times New Roman" w:cs="Times New Roman"/>
          <w:sz w:val="24"/>
          <w:szCs w:val="24"/>
        </w:rPr>
        <w:t> дети в силу своих возрастных особенностей не всегда способны оценить обстановку и распознать опасность. Необходимо своевременно обучать их умению ориентироваться в дорожной ситуации, воспитывать потребность быть дисциплинированным, осторожным и осмотрительным на улице.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b/>
          <w:bCs/>
          <w:sz w:val="24"/>
          <w:szCs w:val="24"/>
        </w:rPr>
        <w:t>Цель проекта:</w:t>
      </w:r>
      <w:r w:rsidRPr="000C7E42">
        <w:rPr>
          <w:rFonts w:ascii="Times New Roman" w:hAnsi="Times New Roman" w:cs="Times New Roman"/>
          <w:sz w:val="24"/>
          <w:szCs w:val="24"/>
        </w:rPr>
        <w:t> дать детям знания о правилах безопасного дорожного движения в роли пешехода и пассажира транспортного средства.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0C7E42">
        <w:rPr>
          <w:rFonts w:ascii="Times New Roman" w:hAnsi="Times New Roman" w:cs="Times New Roman"/>
          <w:sz w:val="24"/>
          <w:szCs w:val="24"/>
        </w:rPr>
        <w:t> систематизировать знания детей об устройстве улицы, о дорожном движении. Развивать свободную ориентировку в пределах ближайшей к детскому саду местности. Подведение детей к осознанию необходимости соблюдать правила дорожного движения. Развивать умение определять возможные методы решения проблемы с помощью взрослого, а затем и самостоятельно.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sz w:val="24"/>
          <w:szCs w:val="24"/>
        </w:rPr>
        <w:t>При реализации проекта осуществляется интеграция образовательных областей: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sz w:val="24"/>
          <w:szCs w:val="24"/>
        </w:rPr>
        <w:t> 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b/>
          <w:bCs/>
          <w:sz w:val="24"/>
          <w:szCs w:val="24"/>
        </w:rPr>
        <w:t>Этапы реализация проекта: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sz w:val="24"/>
          <w:szCs w:val="24"/>
        </w:rPr>
        <w:t>   Однажды утром, один из детей во время утренней беседы похвастался тем, что сегодня они с мамой очень быстро перебежали дорогу, в непредусмотренном для этого месте, и с ними ничего не случилось. Многие дети начали сразу говорить, что так делать нельзя и это очень опасно, ведь даже если нам кажется, что мы успеем, дорога не безопасное место и нужно быть осторожным.  Некоторые признались, что тоже иногда так делают, хотя и знают, что это неправильно. Так в группе появился проект «Безопасная дорога».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b/>
          <w:bCs/>
          <w:sz w:val="24"/>
          <w:szCs w:val="24"/>
        </w:rPr>
        <w:t>I. Подготовительный этап.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sz w:val="24"/>
          <w:szCs w:val="24"/>
        </w:rPr>
        <w:t>1. Организация предметно-развивающей среды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sz w:val="24"/>
          <w:szCs w:val="24"/>
        </w:rPr>
        <w:t>-Подбор демонстрационного и литературного материала по ПДД.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sz w:val="24"/>
          <w:szCs w:val="24"/>
        </w:rPr>
        <w:t>-Подбор физкультминуток.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sz w:val="24"/>
          <w:szCs w:val="24"/>
        </w:rPr>
        <w:t>-Подборка дидактических игр по ПДД.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sz w:val="24"/>
          <w:szCs w:val="24"/>
        </w:rPr>
        <w:t>-Подбор музыкального репертуара.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sz w:val="24"/>
          <w:szCs w:val="24"/>
        </w:rPr>
        <w:t>-Подбор презентаций и видеороликов о безопасности на дороге.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sz w:val="24"/>
          <w:szCs w:val="24"/>
        </w:rPr>
        <w:t>-Подготовка оборудования.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sz w:val="24"/>
          <w:szCs w:val="24"/>
        </w:rPr>
        <w:t>2.Работа с родителями (оформление родительского уголка по теме проекта; консультации для родителей для повышения уровня знаний родителей поданной теме).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b/>
          <w:bCs/>
          <w:sz w:val="24"/>
          <w:szCs w:val="24"/>
        </w:rPr>
        <w:t>II. Основной этап.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Организация предметно-развивающей среды в группе.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b/>
          <w:bCs/>
          <w:sz w:val="24"/>
          <w:szCs w:val="24"/>
        </w:rPr>
        <w:t>   </w:t>
      </w:r>
      <w:r w:rsidRPr="000C7E42">
        <w:rPr>
          <w:rFonts w:ascii="Times New Roman" w:hAnsi="Times New Roman" w:cs="Times New Roman"/>
          <w:sz w:val="24"/>
          <w:szCs w:val="24"/>
        </w:rPr>
        <w:t>В группе был расширен и обогащен новыми материалами уголок ПДД. В прямом доступе для детей находились все материалы для самостоятельной и совместной работы. В родительском уголке периодически менялись памятки и все возможные рекомендации.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b/>
          <w:bCs/>
          <w:sz w:val="24"/>
          <w:szCs w:val="24"/>
        </w:rPr>
        <w:t>2.    Организация совместной деятельности с детьми, проведение познавательных мероприятий.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b/>
          <w:bCs/>
          <w:sz w:val="24"/>
          <w:szCs w:val="24"/>
        </w:rPr>
        <w:t>Речевое развитие: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sz w:val="24"/>
          <w:szCs w:val="24"/>
        </w:rPr>
        <w:t>- Беседа «Зачем нужны правила дорожного движения».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sz w:val="24"/>
          <w:szCs w:val="24"/>
        </w:rPr>
        <w:t>- Беседа «Как себя вести в общественном транспорте и в машине».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sz w:val="24"/>
          <w:szCs w:val="24"/>
        </w:rPr>
        <w:t xml:space="preserve">- Разучивание стихотворений о ПДД: </w:t>
      </w:r>
      <w:proofErr w:type="spellStart"/>
      <w:r w:rsidRPr="000C7E42">
        <w:rPr>
          <w:rFonts w:ascii="Times New Roman" w:hAnsi="Times New Roman" w:cs="Times New Roman"/>
          <w:sz w:val="24"/>
          <w:szCs w:val="24"/>
        </w:rPr>
        <w:t>В.Кожевников</w:t>
      </w:r>
      <w:proofErr w:type="spellEnd"/>
      <w:r w:rsidRPr="000C7E42">
        <w:rPr>
          <w:rFonts w:ascii="Times New Roman" w:hAnsi="Times New Roman" w:cs="Times New Roman"/>
          <w:sz w:val="24"/>
          <w:szCs w:val="24"/>
        </w:rPr>
        <w:t xml:space="preserve"> «Светофор», </w:t>
      </w:r>
      <w:proofErr w:type="spellStart"/>
      <w:r w:rsidRPr="000C7E42">
        <w:rPr>
          <w:rFonts w:ascii="Times New Roman" w:hAnsi="Times New Roman" w:cs="Times New Roman"/>
          <w:sz w:val="24"/>
          <w:szCs w:val="24"/>
        </w:rPr>
        <w:t>В.Берестов</w:t>
      </w:r>
      <w:proofErr w:type="spellEnd"/>
      <w:r w:rsidRPr="000C7E42">
        <w:rPr>
          <w:rFonts w:ascii="Times New Roman" w:hAnsi="Times New Roman" w:cs="Times New Roman"/>
          <w:sz w:val="24"/>
          <w:szCs w:val="24"/>
        </w:rPr>
        <w:t xml:space="preserve"> «Это еду я бегом…», </w:t>
      </w:r>
      <w:proofErr w:type="spellStart"/>
      <w:r w:rsidRPr="000C7E42">
        <w:rPr>
          <w:rFonts w:ascii="Times New Roman" w:hAnsi="Times New Roman" w:cs="Times New Roman"/>
          <w:sz w:val="24"/>
          <w:szCs w:val="24"/>
        </w:rPr>
        <w:t>Я.Пишумов</w:t>
      </w:r>
      <w:proofErr w:type="spellEnd"/>
      <w:r w:rsidRPr="000C7E42">
        <w:rPr>
          <w:rFonts w:ascii="Times New Roman" w:hAnsi="Times New Roman" w:cs="Times New Roman"/>
          <w:sz w:val="24"/>
          <w:szCs w:val="24"/>
        </w:rPr>
        <w:t xml:space="preserve"> «Посмотрите постовой…».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sz w:val="24"/>
          <w:szCs w:val="24"/>
        </w:rPr>
        <w:t>- Чтение сказок и стих</w:t>
      </w:r>
      <w:r w:rsidR="000C7E42">
        <w:rPr>
          <w:rFonts w:ascii="Times New Roman" w:hAnsi="Times New Roman" w:cs="Times New Roman"/>
          <w:sz w:val="24"/>
          <w:szCs w:val="24"/>
        </w:rPr>
        <w:t>ов о безопасности на дорогах. (</w:t>
      </w:r>
      <w:bookmarkStart w:id="0" w:name="_GoBack"/>
      <w:bookmarkEnd w:id="0"/>
      <w:r w:rsidRPr="000C7E42">
        <w:rPr>
          <w:rFonts w:ascii="Times New Roman" w:hAnsi="Times New Roman" w:cs="Times New Roman"/>
          <w:sz w:val="24"/>
          <w:szCs w:val="24"/>
        </w:rPr>
        <w:t>«Автомобиль»,  «Дорожная сказка», «Подарок от зебры», «Трамвай и его семья», «Дядя Степа».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b/>
          <w:bCs/>
          <w:sz w:val="24"/>
          <w:szCs w:val="24"/>
        </w:rPr>
        <w:t>Социально – коммуникативное развитие: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sz w:val="24"/>
          <w:szCs w:val="24"/>
        </w:rPr>
        <w:t>- Отгадывание загадок по ПДД.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sz w:val="24"/>
          <w:szCs w:val="24"/>
        </w:rPr>
        <w:t>- Рассматривание сюжетных картин по ПДД, и составление по ним описательных рассказов.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sz w:val="24"/>
          <w:szCs w:val="24"/>
        </w:rPr>
        <w:t>- Дидактические игры: «Автомобиль», «Наша улица», «Бегущий светофор», «Умелый пешеход» и т.д.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sz w:val="24"/>
          <w:szCs w:val="24"/>
        </w:rPr>
        <w:t xml:space="preserve">- Сюжетно – ролевые игры: «Юный пешеход», «Регулировщик», «Мы едем в автобусе» и </w:t>
      </w:r>
      <w:proofErr w:type="gramStart"/>
      <w:r w:rsidRPr="000C7E42">
        <w:rPr>
          <w:rFonts w:ascii="Times New Roman" w:hAnsi="Times New Roman" w:cs="Times New Roman"/>
          <w:sz w:val="24"/>
          <w:szCs w:val="24"/>
        </w:rPr>
        <w:t>т.д..</w:t>
      </w:r>
      <w:proofErr w:type="gramEnd"/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sz w:val="24"/>
          <w:szCs w:val="24"/>
        </w:rPr>
        <w:t>- Целевая прогулка к ближайшему перекрестку со светофором.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sz w:val="24"/>
          <w:szCs w:val="24"/>
        </w:rPr>
        <w:t>- Целевая прогулка к перекрестку, регулируемому регулировщиком.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sz w:val="24"/>
          <w:szCs w:val="24"/>
        </w:rPr>
        <w:t>- Участие в районном конкурсе «Школа светофорных наук»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b/>
          <w:bCs/>
          <w:sz w:val="24"/>
          <w:szCs w:val="24"/>
        </w:rPr>
        <w:t>Художественно – эстетическое развитие.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sz w:val="24"/>
          <w:szCs w:val="24"/>
        </w:rPr>
        <w:t>- Выставки рисунков: «Дорожные знаки – наши друзья», «Зебра в помощь пешеходам», «Мой любимый транспорт» и т.д.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sz w:val="24"/>
          <w:szCs w:val="24"/>
        </w:rPr>
        <w:t>- Выставка макетов «Безопасная дорога в детский сад».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sz w:val="24"/>
          <w:szCs w:val="24"/>
        </w:rPr>
        <w:t>- Прослушивание музыкальных произведений о ПДД.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b/>
          <w:bCs/>
          <w:sz w:val="24"/>
          <w:szCs w:val="24"/>
        </w:rPr>
        <w:t>Познавательное развитие: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sz w:val="24"/>
          <w:szCs w:val="24"/>
        </w:rPr>
        <w:t>- «Наш друг светофор».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sz w:val="24"/>
          <w:szCs w:val="24"/>
        </w:rPr>
        <w:t>- «О чем нам расскажут дорожные знаки»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sz w:val="24"/>
          <w:szCs w:val="24"/>
        </w:rPr>
        <w:t>- «На чем можно путешествовать»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sz w:val="24"/>
          <w:szCs w:val="24"/>
        </w:rPr>
        <w:t>- «Зебра в помощь детям».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sz w:val="24"/>
          <w:szCs w:val="24"/>
        </w:rPr>
        <w:t>- просмотр видеороликов о ПДД – «Дорожная Азбука».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sz w:val="24"/>
          <w:szCs w:val="24"/>
        </w:rPr>
        <w:lastRenderedPageBreak/>
        <w:t>- «Когда меняется погода – будь внимательнее на дороге».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b/>
          <w:bCs/>
          <w:sz w:val="24"/>
          <w:szCs w:val="24"/>
        </w:rPr>
        <w:t>3. Работа с родителями: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sz w:val="24"/>
          <w:szCs w:val="24"/>
        </w:rPr>
        <w:t>- консультации для родителей: «Как знакомить ребенка с правилами дорожного движения», «Безопасные шаги на пути к безопасности на дороге».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sz w:val="24"/>
          <w:szCs w:val="24"/>
        </w:rPr>
        <w:t>- изготовление с детьми макетов безопасного пути в детский сад.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sz w:val="24"/>
          <w:szCs w:val="24"/>
        </w:rPr>
        <w:t>- совместный спортивный праздник «Дорога для всех!»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b/>
          <w:bCs/>
          <w:sz w:val="24"/>
          <w:szCs w:val="24"/>
        </w:rPr>
        <w:t>III. Итог.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sz w:val="24"/>
          <w:szCs w:val="24"/>
        </w:rPr>
        <w:t>Итоговое мероприятие: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sz w:val="24"/>
          <w:szCs w:val="24"/>
        </w:rPr>
        <w:t>1. Спортивный праздник «Дорога для всех!»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sz w:val="24"/>
          <w:szCs w:val="24"/>
        </w:rPr>
        <w:t>2. Выставка макетов «Безопасный путь в детский сад»</w:t>
      </w:r>
    </w:p>
    <w:p w:rsidR="009267CE" w:rsidRPr="000C7E42" w:rsidRDefault="009267CE" w:rsidP="009267CE">
      <w:pPr>
        <w:rPr>
          <w:rFonts w:ascii="Times New Roman" w:hAnsi="Times New Roman" w:cs="Times New Roman"/>
          <w:sz w:val="24"/>
          <w:szCs w:val="24"/>
        </w:rPr>
      </w:pPr>
      <w:r w:rsidRPr="000C7E42">
        <w:rPr>
          <w:rFonts w:ascii="Times New Roman" w:hAnsi="Times New Roman" w:cs="Times New Roman"/>
          <w:sz w:val="24"/>
          <w:szCs w:val="24"/>
        </w:rPr>
        <w:t>Результат: Ребенок хорошо знает правила безопасного дорожного движения в роли пешехода и пассажира транспортного средства. Соблюдает элементарные общепринятые нормы, имеет первичные ценностные представления о том, «что такое хорошо, и что такое плохо», стремиться поступать хорошо. Овладевает основными культурными средствами,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 и др.; способен выбирать себе род занятий, участников для совместной деятельности. Ребенок способен сотрудничать и выполнять как лидерские, так и исполнительские функции в совместной деятельности.</w:t>
      </w:r>
    </w:p>
    <w:p w:rsidR="00181920" w:rsidRPr="000C7E42" w:rsidRDefault="000C7E42">
      <w:pPr>
        <w:rPr>
          <w:rFonts w:ascii="Times New Roman" w:hAnsi="Times New Roman" w:cs="Times New Roman"/>
          <w:sz w:val="24"/>
          <w:szCs w:val="24"/>
        </w:rPr>
      </w:pPr>
    </w:p>
    <w:sectPr w:rsidR="00181920" w:rsidRPr="000C7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9B7"/>
    <w:rsid w:val="000C7E42"/>
    <w:rsid w:val="005B39EB"/>
    <w:rsid w:val="007A0999"/>
    <w:rsid w:val="009267CE"/>
    <w:rsid w:val="009C19B7"/>
    <w:rsid w:val="00A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BC10E"/>
  <w15:chartTrackingRefBased/>
  <w15:docId w15:val="{17AF1578-792F-485F-830B-FAC038E1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7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2021-12-03T04:33:00Z</dcterms:created>
  <dcterms:modified xsi:type="dcterms:W3CDTF">2022-04-01T09:39:00Z</dcterms:modified>
</cp:coreProperties>
</file>